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5CC5">
      <w:pPr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深圳金融电子结算中心有限公司2025年度</w:t>
      </w:r>
    </w:p>
    <w:p w14:paraId="3C23CC2E">
      <w:pPr>
        <w:ind w:firstLine="2560" w:firstLineChars="800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第二批拟招聘人员公示</w:t>
      </w:r>
    </w:p>
    <w:bookmarkEnd w:id="0"/>
    <w:p w14:paraId="424AF4B4">
      <w:pPr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3"/>
        <w:tblpPr w:leftFromText="180" w:rightFromText="180" w:vertAnchor="page" w:horzAnchor="page" w:tblpX="796" w:tblpY="3133"/>
        <w:tblOverlap w:val="never"/>
        <w:tblW w:w="107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65"/>
        <w:gridCol w:w="1140"/>
        <w:gridCol w:w="3649"/>
        <w:gridCol w:w="3504"/>
      </w:tblGrid>
      <w:tr w14:paraId="0C0E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原工作单位/毕业院校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学历学位及专业</w:t>
            </w:r>
          </w:p>
        </w:tc>
      </w:tr>
      <w:tr w14:paraId="5E7F1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办公综合岗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戚洋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深圳市物业发展（集团）股份有限公司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硕士研究生 社会工作硕士</w:t>
            </w:r>
          </w:p>
          <w:p w14:paraId="1CBF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社会工作</w:t>
            </w:r>
          </w:p>
        </w:tc>
      </w:tr>
      <w:tr w14:paraId="109E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网络安全运维工程师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黄杰能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东亚前海证券有限责任公司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本科 工学学士</w:t>
            </w:r>
          </w:p>
          <w:p w14:paraId="3005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物联网工程</w:t>
            </w:r>
          </w:p>
        </w:tc>
      </w:tr>
      <w:tr w14:paraId="248C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业务运营岗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邵文琪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英国约克大学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硕士研究生 理学硕士</w:t>
            </w:r>
          </w:p>
          <w:p w14:paraId="2495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金融工程</w:t>
            </w:r>
          </w:p>
        </w:tc>
      </w:tr>
    </w:tbl>
    <w:p w14:paraId="72891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54F48"/>
    <w:rsid w:val="203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2025-06-17T06:43:00Z</dcterms:created>
  <dc:creator>王皓静</dc:creator>
  <cp:lastModifiedBy>王皓静</cp:lastModifiedBy>
  <dcterms:modified xsi:type="dcterms:W3CDTF">2025-06-17T06:47:54Z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2052-12.8.2.19830</vt:lpwstr>
  </property>
  <property fmtid="{D5CDD505-2E9C-101B-9397-08002B2CF9AE}" pid="3" name="ICV">
    <vt:lpwstr>54F8E3CAEDCF4CE29F3AB91755D99643_11</vt:lpwstr>
  </property>
</Properties>
</file>